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D" w:rsidRPr="00517D8F" w:rsidRDefault="000F1B4D" w:rsidP="000F1B4D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  <w:r w:rsidRPr="00251395">
        <w:rPr>
          <w:b/>
          <w:bCs/>
          <w:color w:val="000000"/>
          <w:sz w:val="24"/>
          <w:szCs w:val="24"/>
          <w:lang w:eastAsia="sr-Latn-RS"/>
        </w:rPr>
        <w:t>AGENDA</w:t>
      </w:r>
      <w:r>
        <w:rPr>
          <w:b/>
          <w:bCs/>
          <w:color w:val="000000"/>
          <w:sz w:val="24"/>
          <w:szCs w:val="24"/>
          <w:lang w:eastAsia="sr-Latn-RS"/>
        </w:rPr>
        <w:t>, petak, 26.mart 2021.godine</w:t>
      </w:r>
    </w:p>
    <w:p w:rsidR="000F1B4D" w:rsidRPr="00251395" w:rsidRDefault="000F1B4D" w:rsidP="000F1B4D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09,30-09,45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>
        <w:rPr>
          <w:bCs/>
          <w:color w:val="000000"/>
          <w:sz w:val="24"/>
          <w:szCs w:val="24"/>
          <w:lang w:eastAsia="sr-Latn-RS"/>
        </w:rPr>
        <w:t xml:space="preserve">video-konferencije </w:t>
      </w:r>
    </w:p>
    <w:p w:rsidR="000F1B4D" w:rsidRDefault="000F1B4D" w:rsidP="000F1B4D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09,45-11,00 </w:t>
      </w:r>
      <w:r>
        <w:rPr>
          <w:b/>
          <w:bCs/>
          <w:color w:val="000000"/>
          <w:sz w:val="24"/>
          <w:szCs w:val="24"/>
          <w:lang w:eastAsia="sr-Latn-RS"/>
        </w:rPr>
        <w:t>Izvori finansiranja, podsticaji i programi podrške dostupni privredi</w:t>
      </w:r>
    </w:p>
    <w:p w:rsidR="000F1B4D" w:rsidRDefault="000F1B4D" w:rsidP="000F1B4D">
      <w:pPr>
        <w:pStyle w:val="Pasussalistom"/>
        <w:numPr>
          <w:ilvl w:val="0"/>
          <w:numId w:val="6"/>
        </w:numPr>
        <w:rPr>
          <w:bCs/>
          <w:sz w:val="24"/>
          <w:szCs w:val="24"/>
          <w:lang w:eastAsia="sr-Latn-RS"/>
        </w:rPr>
      </w:pPr>
      <w:r>
        <w:rPr>
          <w:bCs/>
          <w:sz w:val="24"/>
          <w:szCs w:val="24"/>
          <w:lang w:eastAsia="sr-Latn-RS"/>
        </w:rPr>
        <w:t>Aleksandra Vučetić (Ministarstvo privrede),</w:t>
      </w:r>
    </w:p>
    <w:p w:rsidR="000F1B4D" w:rsidRPr="00AB789B" w:rsidRDefault="000F1B4D" w:rsidP="000F1B4D">
      <w:pPr>
        <w:pStyle w:val="Pasussalistom"/>
        <w:numPr>
          <w:ilvl w:val="0"/>
          <w:numId w:val="6"/>
        </w:numPr>
        <w:rPr>
          <w:bCs/>
          <w:sz w:val="24"/>
          <w:szCs w:val="24"/>
          <w:lang w:eastAsia="sr-Latn-RS"/>
        </w:rPr>
      </w:pPr>
      <w:r w:rsidRPr="002D6179">
        <w:rPr>
          <w:bCs/>
          <w:sz w:val="24"/>
          <w:szCs w:val="24"/>
          <w:lang w:eastAsia="sr-Latn-RS"/>
        </w:rPr>
        <w:t>Branka Marinković</w:t>
      </w:r>
      <w:r>
        <w:rPr>
          <w:bCs/>
          <w:sz w:val="24"/>
          <w:szCs w:val="24"/>
          <w:lang w:eastAsia="sr-Latn-RS"/>
        </w:rPr>
        <w:t>, Mirjana Aleksić, Mirjana Isailović</w:t>
      </w:r>
      <w:r w:rsidRPr="002D6179">
        <w:rPr>
          <w:bCs/>
          <w:sz w:val="24"/>
          <w:szCs w:val="24"/>
          <w:lang w:eastAsia="sr-Latn-RS"/>
        </w:rPr>
        <w:t xml:space="preserve"> (Razvojna agencije Srbije), </w:t>
      </w:r>
    </w:p>
    <w:p w:rsidR="000F1B4D" w:rsidRDefault="000F1B4D" w:rsidP="000F1B4D">
      <w:pPr>
        <w:pStyle w:val="Pasussalistom"/>
        <w:numPr>
          <w:ilvl w:val="0"/>
          <w:numId w:val="6"/>
        </w:numPr>
        <w:rPr>
          <w:bCs/>
          <w:sz w:val="24"/>
          <w:szCs w:val="24"/>
          <w:lang w:eastAsia="sr-Latn-RS"/>
        </w:rPr>
      </w:pPr>
      <w:r w:rsidRPr="002D6179">
        <w:rPr>
          <w:bCs/>
          <w:sz w:val="24"/>
          <w:szCs w:val="24"/>
          <w:lang w:eastAsia="sr-Latn-RS"/>
        </w:rPr>
        <w:t xml:space="preserve">Biljana Vrzić (Razvojna agencija Vojvodine), </w:t>
      </w:r>
    </w:p>
    <w:p w:rsidR="000F1B4D" w:rsidRDefault="000F1B4D" w:rsidP="000F1B4D">
      <w:pPr>
        <w:pStyle w:val="Pasussalistom"/>
        <w:numPr>
          <w:ilvl w:val="0"/>
          <w:numId w:val="6"/>
        </w:numPr>
        <w:rPr>
          <w:bCs/>
          <w:sz w:val="24"/>
          <w:szCs w:val="24"/>
          <w:lang w:eastAsia="sr-Latn-RS"/>
        </w:rPr>
      </w:pPr>
      <w:r>
        <w:rPr>
          <w:bCs/>
          <w:sz w:val="24"/>
          <w:szCs w:val="24"/>
          <w:lang w:eastAsia="sr-Latn-RS"/>
        </w:rPr>
        <w:t>Biljana Žižić (Nacionalna služba za zapošljavanje),</w:t>
      </w:r>
    </w:p>
    <w:p w:rsidR="000F1B4D" w:rsidRDefault="000F1B4D" w:rsidP="000F1B4D">
      <w:pPr>
        <w:pStyle w:val="Pasussalistom"/>
        <w:numPr>
          <w:ilvl w:val="0"/>
          <w:numId w:val="6"/>
        </w:numPr>
        <w:rPr>
          <w:bCs/>
          <w:sz w:val="24"/>
          <w:szCs w:val="24"/>
          <w:lang w:eastAsia="sr-Latn-RS"/>
        </w:rPr>
      </w:pPr>
      <w:r>
        <w:rPr>
          <w:bCs/>
          <w:sz w:val="24"/>
          <w:szCs w:val="24"/>
          <w:lang w:eastAsia="sr-Latn-RS"/>
        </w:rPr>
        <w:t>Bojan Stanić (Privredna komora Srbije),</w:t>
      </w:r>
    </w:p>
    <w:p w:rsidR="000F1B4D" w:rsidRDefault="000F1B4D" w:rsidP="000F1B4D">
      <w:pPr>
        <w:pStyle w:val="Pasussalistom"/>
        <w:numPr>
          <w:ilvl w:val="0"/>
          <w:numId w:val="6"/>
        </w:numPr>
        <w:rPr>
          <w:bCs/>
          <w:sz w:val="24"/>
          <w:szCs w:val="24"/>
          <w:lang w:eastAsia="sr-Latn-RS"/>
        </w:rPr>
      </w:pPr>
      <w:r>
        <w:rPr>
          <w:bCs/>
          <w:sz w:val="24"/>
          <w:szCs w:val="24"/>
          <w:lang w:eastAsia="sr-Latn-RS"/>
        </w:rPr>
        <w:t>Vladimir Vojvodić (Fond za inovacionu delatnost)</w:t>
      </w:r>
    </w:p>
    <w:p w:rsidR="000F1B4D" w:rsidRPr="002D6179" w:rsidRDefault="000F1B4D" w:rsidP="000F1B4D">
      <w:pPr>
        <w:pStyle w:val="Pasussalistom"/>
        <w:rPr>
          <w:bCs/>
          <w:sz w:val="24"/>
          <w:szCs w:val="24"/>
          <w:lang w:eastAsia="sr-Latn-RS"/>
        </w:rPr>
      </w:pPr>
    </w:p>
    <w:p w:rsidR="000F1B4D" w:rsidRPr="00DA03EC" w:rsidRDefault="000F1B4D" w:rsidP="000F1B4D">
      <w:pPr>
        <w:rPr>
          <w:bCs/>
          <w:sz w:val="24"/>
          <w:szCs w:val="24"/>
          <w:lang w:eastAsia="sr-Latn-RS"/>
        </w:rPr>
      </w:pP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11,00-11,10  </w:t>
      </w:r>
      <w:r w:rsidRPr="00835948">
        <w:rPr>
          <w:i/>
          <w:color w:val="000000"/>
          <w:sz w:val="24"/>
          <w:szCs w:val="24"/>
          <w:lang w:eastAsia="sr-Latn-RS"/>
        </w:rPr>
        <w:t>Pitanja i odgovori</w:t>
      </w: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</w:p>
    <w:p w:rsidR="000F1B4D" w:rsidRDefault="000F1B4D" w:rsidP="000F1B4D">
      <w:p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 xml:space="preserve">11,10-11,25 </w:t>
      </w:r>
      <w:r w:rsidRPr="00412A8C">
        <w:rPr>
          <w:b/>
          <w:bCs/>
          <w:color w:val="000000"/>
          <w:sz w:val="24"/>
          <w:szCs w:val="24"/>
          <w:lang w:eastAsia="sr-Latn-RS"/>
        </w:rPr>
        <w:t>Evropska</w:t>
      </w:r>
      <w:r>
        <w:rPr>
          <w:b/>
          <w:bCs/>
          <w:color w:val="000000"/>
          <w:sz w:val="24"/>
          <w:szCs w:val="24"/>
          <w:lang w:eastAsia="sr-Latn-RS"/>
        </w:rPr>
        <w:t xml:space="preserve"> mreža preduzetništva</w:t>
      </w:r>
      <w:r w:rsidRPr="003D6003">
        <w:rPr>
          <w:bCs/>
          <w:color w:val="000000"/>
          <w:sz w:val="24"/>
          <w:szCs w:val="24"/>
          <w:lang w:eastAsia="sr-Latn-RS"/>
        </w:rPr>
        <w:t>-mogućnosti dostupne privredi</w:t>
      </w:r>
      <w:r>
        <w:rPr>
          <w:bCs/>
          <w:color w:val="000000"/>
          <w:sz w:val="24"/>
          <w:szCs w:val="24"/>
          <w:lang w:eastAsia="sr-Latn-RS"/>
        </w:rPr>
        <w:t xml:space="preserve"> (prezentacija)</w:t>
      </w:r>
    </w:p>
    <w:p w:rsidR="000F1B4D" w:rsidRPr="003549FC" w:rsidRDefault="000F1B4D" w:rsidP="000F1B4D">
      <w:pPr>
        <w:pStyle w:val="Pasussalistom"/>
        <w:numPr>
          <w:ilvl w:val="0"/>
          <w:numId w:val="7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Katarina Momčilović-Matić (PKS-EEN mreža)</w:t>
      </w: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</w:p>
    <w:p w:rsidR="000F1B4D" w:rsidRDefault="000F1B4D" w:rsidP="000F1B4D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11,25-12,25 </w:t>
      </w:r>
      <w:r>
        <w:rPr>
          <w:b/>
          <w:bCs/>
          <w:color w:val="000000"/>
          <w:sz w:val="24"/>
          <w:szCs w:val="24"/>
          <w:lang w:eastAsia="sr-Latn-RS"/>
        </w:rPr>
        <w:t>Primeri pametnih investicija</w:t>
      </w:r>
    </w:p>
    <w:p w:rsidR="000F1B4D" w:rsidRPr="003B5B5B" w:rsidRDefault="000F1B4D" w:rsidP="000F1B4D">
      <w:pPr>
        <w:pStyle w:val="Pasussalistom"/>
        <w:numPr>
          <w:ilvl w:val="0"/>
          <w:numId w:val="7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Srđan Maletić</w:t>
      </w:r>
      <w:r w:rsidRPr="003B5B5B">
        <w:rPr>
          <w:bCs/>
          <w:color w:val="000000"/>
          <w:sz w:val="24"/>
          <w:szCs w:val="24"/>
          <w:lang w:eastAsia="sr-Latn-RS"/>
        </w:rPr>
        <w:t xml:space="preserve"> </w:t>
      </w:r>
      <w:r>
        <w:rPr>
          <w:bCs/>
          <w:color w:val="000000"/>
          <w:sz w:val="24"/>
          <w:szCs w:val="24"/>
          <w:lang w:eastAsia="sr-Latn-RS"/>
        </w:rPr>
        <w:t>(</w:t>
      </w:r>
      <w:proofErr w:type="spellStart"/>
      <w:r w:rsidRPr="003B5B5B">
        <w:rPr>
          <w:bCs/>
          <w:color w:val="000000"/>
          <w:sz w:val="24"/>
          <w:szCs w:val="24"/>
          <w:lang w:eastAsia="sr-Latn-RS"/>
        </w:rPr>
        <w:t>Intesa</w:t>
      </w:r>
      <w:proofErr w:type="spellEnd"/>
      <w:r w:rsidRPr="003B5B5B"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3B5B5B">
        <w:rPr>
          <w:bCs/>
          <w:color w:val="000000"/>
          <w:sz w:val="24"/>
          <w:szCs w:val="24"/>
          <w:lang w:eastAsia="sr-Latn-RS"/>
        </w:rPr>
        <w:t>Invest</w:t>
      </w:r>
      <w:proofErr w:type="spellEnd"/>
      <w:r>
        <w:rPr>
          <w:bCs/>
          <w:color w:val="000000"/>
          <w:sz w:val="24"/>
          <w:szCs w:val="24"/>
          <w:lang w:eastAsia="sr-Latn-RS"/>
        </w:rPr>
        <w:t>)</w:t>
      </w:r>
    </w:p>
    <w:p w:rsidR="000F1B4D" w:rsidRDefault="000F1B4D" w:rsidP="000F1B4D">
      <w:pPr>
        <w:rPr>
          <w:bCs/>
          <w:sz w:val="24"/>
          <w:szCs w:val="24"/>
          <w:lang w:eastAsia="sr-Latn-RS"/>
        </w:rPr>
      </w:pPr>
      <w:r>
        <w:rPr>
          <w:bCs/>
          <w:i/>
          <w:sz w:val="24"/>
          <w:szCs w:val="24"/>
          <w:lang w:eastAsia="sr-Latn-RS"/>
        </w:rPr>
        <w:t xml:space="preserve">      </w:t>
      </w:r>
    </w:p>
    <w:p w:rsidR="000F1B4D" w:rsidRDefault="000F1B4D" w:rsidP="000F1B4D">
      <w:pPr>
        <w:rPr>
          <w:bCs/>
          <w:sz w:val="24"/>
          <w:szCs w:val="24"/>
          <w:lang w:eastAsia="sr-Latn-RS"/>
        </w:rPr>
      </w:pP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12,25-12,35  </w:t>
      </w:r>
      <w:r w:rsidRPr="00835948">
        <w:rPr>
          <w:i/>
          <w:color w:val="000000"/>
          <w:sz w:val="24"/>
          <w:szCs w:val="24"/>
          <w:lang w:eastAsia="sr-Latn-RS"/>
        </w:rPr>
        <w:t>Pitanja i odgovori</w:t>
      </w:r>
    </w:p>
    <w:p w:rsidR="000F1B4D" w:rsidRPr="00F10B52" w:rsidRDefault="000F1B4D" w:rsidP="000F1B4D">
      <w:pPr>
        <w:rPr>
          <w:bCs/>
          <w:sz w:val="24"/>
          <w:szCs w:val="24"/>
          <w:lang w:eastAsia="sr-Latn-RS"/>
        </w:rPr>
      </w:pPr>
    </w:p>
    <w:p w:rsidR="000F1B4D" w:rsidRPr="004D7166" w:rsidRDefault="000F1B4D" w:rsidP="000F1B4D">
      <w:pPr>
        <w:rPr>
          <w:bCs/>
          <w:i/>
          <w:sz w:val="24"/>
          <w:szCs w:val="24"/>
          <w:lang w:eastAsia="sr-Latn-RS"/>
        </w:rPr>
      </w:pP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12,35-13,35  </w:t>
      </w:r>
      <w:r w:rsidRPr="006D017A">
        <w:rPr>
          <w:b/>
          <w:color w:val="000000"/>
          <w:sz w:val="24"/>
          <w:szCs w:val="24"/>
          <w:lang w:eastAsia="sr-Latn-RS"/>
        </w:rPr>
        <w:t>Administrativni izazovi sa kojima se privreda suočava</w:t>
      </w:r>
      <w:r>
        <w:rPr>
          <w:color w:val="000000"/>
          <w:sz w:val="24"/>
          <w:szCs w:val="24"/>
          <w:lang w:eastAsia="sr-Latn-RS"/>
        </w:rPr>
        <w:t xml:space="preserve"> (upis nepokretnosti u katastar, konverzija zemljišta, tržišni rizici, poreski tretman podsticaja…)</w:t>
      </w:r>
    </w:p>
    <w:p w:rsidR="000F1B4D" w:rsidRDefault="000F1B4D" w:rsidP="000F1B4D">
      <w:pPr>
        <w:pStyle w:val="Pasussalistom"/>
        <w:numPr>
          <w:ilvl w:val="0"/>
          <w:numId w:val="7"/>
        </w:num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Darko Vučetić (Republički geodetski zavod)</w:t>
      </w:r>
    </w:p>
    <w:p w:rsidR="000F1B4D" w:rsidRPr="00094006" w:rsidRDefault="000F1B4D" w:rsidP="000F1B4D">
      <w:pPr>
        <w:pStyle w:val="Pasussalistom"/>
        <w:numPr>
          <w:ilvl w:val="0"/>
          <w:numId w:val="7"/>
        </w:num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Dragan Psodorov (Joksović, Stojanović i partneri)</w:t>
      </w: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13,35-13,45 </w:t>
      </w:r>
      <w:r w:rsidRPr="006D017A">
        <w:rPr>
          <w:i/>
          <w:color w:val="000000"/>
          <w:sz w:val="24"/>
          <w:szCs w:val="24"/>
          <w:lang w:eastAsia="sr-Latn-RS"/>
        </w:rPr>
        <w:t>Pitanja i odgovori</w:t>
      </w:r>
    </w:p>
    <w:p w:rsidR="000F1B4D" w:rsidRDefault="000F1B4D" w:rsidP="000F1B4D">
      <w:pPr>
        <w:rPr>
          <w:color w:val="000000"/>
          <w:sz w:val="24"/>
          <w:szCs w:val="24"/>
          <w:lang w:eastAsia="sr-Latn-RS"/>
        </w:rPr>
      </w:pPr>
    </w:p>
    <w:p w:rsidR="000F1B4D" w:rsidRPr="002D6179" w:rsidRDefault="000F1B4D" w:rsidP="000F1B4D">
      <w:pPr>
        <w:rPr>
          <w:color w:val="000000"/>
          <w:sz w:val="24"/>
          <w:szCs w:val="24"/>
          <w:lang w:eastAsia="sr-Latn-RS"/>
        </w:rPr>
      </w:pPr>
      <w:r w:rsidRPr="006D017A">
        <w:rPr>
          <w:b/>
          <w:color w:val="000000"/>
          <w:sz w:val="24"/>
          <w:szCs w:val="24"/>
          <w:lang w:eastAsia="sr-Latn-RS"/>
        </w:rPr>
        <w:t>Moderator:</w:t>
      </w:r>
      <w:r>
        <w:rPr>
          <w:color w:val="000000"/>
          <w:sz w:val="24"/>
          <w:szCs w:val="24"/>
          <w:lang w:eastAsia="sr-Latn-RS"/>
        </w:rPr>
        <w:t xml:space="preserve"> Jasmina Radovanović (NALED)</w:t>
      </w:r>
    </w:p>
    <w:p w:rsidR="000F1B4D" w:rsidRDefault="000F1B4D" w:rsidP="000F1B4D">
      <w:pPr>
        <w:rPr>
          <w:rFonts w:asciiTheme="minorHAnsi" w:hAnsiTheme="minorHAnsi"/>
          <w:sz w:val="24"/>
          <w:szCs w:val="24"/>
        </w:rPr>
      </w:pPr>
    </w:p>
    <w:p w:rsidR="00F43A7A" w:rsidRDefault="00F43A7A">
      <w:pPr>
        <w:rPr>
          <w:rFonts w:asciiTheme="minorHAnsi" w:hAnsiTheme="minorHAnsi"/>
          <w:sz w:val="24"/>
          <w:szCs w:val="24"/>
        </w:rPr>
      </w:pPr>
    </w:p>
    <w:p w:rsidR="004722A1" w:rsidRPr="006F4403" w:rsidRDefault="004722A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722A1" w:rsidRPr="006F4403" w:rsidSect="001F0C9B">
      <w:headerReference w:type="default" r:id="rId8"/>
      <w:footerReference w:type="default" r:id="rId9"/>
      <w:pgSz w:w="11906" w:h="16838" w:code="9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2E" w:rsidRDefault="00A33E2E" w:rsidP="001F0C9B">
      <w:r>
        <w:separator/>
      </w:r>
    </w:p>
  </w:endnote>
  <w:endnote w:type="continuationSeparator" w:id="0">
    <w:p w:rsidR="00A33E2E" w:rsidRDefault="00A33E2E" w:rsidP="001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8F" w:rsidRDefault="00517D8F" w:rsidP="00517D8F">
    <w:pPr>
      <w:pStyle w:val="Podnojestranice"/>
      <w:ind w:left="-993"/>
    </w:pPr>
    <w:r>
      <w:rPr>
        <w:noProof/>
        <w:lang w:eastAsia="sr-Latn-RS"/>
      </w:rPr>
      <w:drawing>
        <wp:inline distT="0" distB="0" distL="0" distR="0" wp14:anchorId="7F225B77" wp14:editId="641BE674">
          <wp:extent cx="1009650" cy="723900"/>
          <wp:effectExtent l="0" t="0" r="0" b="0"/>
          <wp:docPr id="111" name="Slika 111" descr="Razvojna agencija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vojna agencija Srb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4645B306" wp14:editId="7AF1CDAF">
          <wp:extent cx="866775" cy="714375"/>
          <wp:effectExtent l="0" t="0" r="9525" b="9525"/>
          <wp:docPr id="112" name="Slika 112" descr="EEN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N Mre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0B0BC89E" wp14:editId="5E1C1682">
          <wp:extent cx="1198245" cy="704850"/>
          <wp:effectExtent l="0" t="0" r="1905" b="0"/>
          <wp:docPr id="113" name="Slika 113" descr="P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480" cy="71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r-Latn-RS"/>
      </w:rPr>
      <w:drawing>
        <wp:inline distT="0" distB="0" distL="0" distR="0">
          <wp:extent cx="876300" cy="59768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i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81" cy="59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r-Latn-RS"/>
      </w:rPr>
      <w:drawing>
        <wp:inline distT="0" distB="0" distL="0" distR="0" wp14:anchorId="6CC2AF06" wp14:editId="03C1654E">
          <wp:extent cx="1329530" cy="638175"/>
          <wp:effectExtent l="0" t="0" r="4445" b="0"/>
          <wp:docPr id="115" name="Slika 115" descr="Intesa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a Inve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271" cy="64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2E" w:rsidRDefault="00A33E2E" w:rsidP="001F0C9B">
      <w:r>
        <w:separator/>
      </w:r>
    </w:p>
  </w:footnote>
  <w:footnote w:type="continuationSeparator" w:id="0">
    <w:p w:rsidR="00A33E2E" w:rsidRDefault="00A33E2E" w:rsidP="001F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B" w:rsidRDefault="00D8779F">
    <w:pPr>
      <w:pStyle w:val="Zaglavljestranice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-278130</wp:posOffset>
          </wp:positionV>
          <wp:extent cx="7534275" cy="1311275"/>
          <wp:effectExtent l="0" t="0" r="952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lavlj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1398"/>
    <w:multiLevelType w:val="hybridMultilevel"/>
    <w:tmpl w:val="0C58F4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D4F"/>
    <w:multiLevelType w:val="hybridMultilevel"/>
    <w:tmpl w:val="2492381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3EF"/>
    <w:multiLevelType w:val="hybridMultilevel"/>
    <w:tmpl w:val="D2CA2B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2D1B"/>
    <w:multiLevelType w:val="hybridMultilevel"/>
    <w:tmpl w:val="63DEC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5526"/>
    <w:multiLevelType w:val="multilevel"/>
    <w:tmpl w:val="BEC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476AB"/>
    <w:multiLevelType w:val="multilevel"/>
    <w:tmpl w:val="9D92677A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35B16"/>
    <w:multiLevelType w:val="multilevel"/>
    <w:tmpl w:val="36D0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zAyNjWysLA0MDVX0lEKTi0uzszPAymwqAUAMiS7TCwAAAA="/>
  </w:docVars>
  <w:rsids>
    <w:rsidRoot w:val="0068344B"/>
    <w:rsid w:val="000666DE"/>
    <w:rsid w:val="000A05E1"/>
    <w:rsid w:val="000C0BE3"/>
    <w:rsid w:val="000F1B4D"/>
    <w:rsid w:val="001031B0"/>
    <w:rsid w:val="001649AD"/>
    <w:rsid w:val="001F0C9B"/>
    <w:rsid w:val="002067E5"/>
    <w:rsid w:val="00220E90"/>
    <w:rsid w:val="00244E7F"/>
    <w:rsid w:val="002807C8"/>
    <w:rsid w:val="00336869"/>
    <w:rsid w:val="00360039"/>
    <w:rsid w:val="003B5B5B"/>
    <w:rsid w:val="003F69FA"/>
    <w:rsid w:val="004531B3"/>
    <w:rsid w:val="004722A1"/>
    <w:rsid w:val="00491251"/>
    <w:rsid w:val="00517D8F"/>
    <w:rsid w:val="005A29EA"/>
    <w:rsid w:val="005D1DDD"/>
    <w:rsid w:val="00602C54"/>
    <w:rsid w:val="0068344B"/>
    <w:rsid w:val="006856FE"/>
    <w:rsid w:val="006B120F"/>
    <w:rsid w:val="006D2729"/>
    <w:rsid w:val="006F4403"/>
    <w:rsid w:val="00775C87"/>
    <w:rsid w:val="00791836"/>
    <w:rsid w:val="00802D6D"/>
    <w:rsid w:val="00831F1F"/>
    <w:rsid w:val="008923F6"/>
    <w:rsid w:val="008E77FB"/>
    <w:rsid w:val="00924803"/>
    <w:rsid w:val="00940EB1"/>
    <w:rsid w:val="00955BEE"/>
    <w:rsid w:val="009757A3"/>
    <w:rsid w:val="0097781F"/>
    <w:rsid w:val="009A5464"/>
    <w:rsid w:val="00A33E2E"/>
    <w:rsid w:val="00A67FEF"/>
    <w:rsid w:val="00A76266"/>
    <w:rsid w:val="00A83944"/>
    <w:rsid w:val="00AB789B"/>
    <w:rsid w:val="00B518F5"/>
    <w:rsid w:val="00BB3B7C"/>
    <w:rsid w:val="00CE7D3C"/>
    <w:rsid w:val="00D145BF"/>
    <w:rsid w:val="00D8779F"/>
    <w:rsid w:val="00DA0C3F"/>
    <w:rsid w:val="00DF13C1"/>
    <w:rsid w:val="00F43A7A"/>
    <w:rsid w:val="00F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EB7564-0755-4EFF-99FA-EE6447A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4B"/>
    <w:pPr>
      <w:spacing w:after="0" w:line="240" w:lineRule="auto"/>
    </w:pPr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8344B"/>
    <w:rPr>
      <w:color w:val="0563C1"/>
      <w:u w:val="single"/>
    </w:rPr>
  </w:style>
  <w:style w:type="paragraph" w:styleId="Bezrazmaka">
    <w:name w:val="No Spacing"/>
    <w:basedOn w:val="Normal"/>
    <w:uiPriority w:val="1"/>
    <w:qFormat/>
    <w:rsid w:val="00955BEE"/>
  </w:style>
  <w:style w:type="paragraph" w:styleId="Pasussalistom">
    <w:name w:val="List Paragraph"/>
    <w:basedOn w:val="Normal"/>
    <w:uiPriority w:val="34"/>
    <w:qFormat/>
    <w:rsid w:val="00955BEE"/>
    <w:pPr>
      <w:ind w:left="720"/>
    </w:pPr>
  </w:style>
  <w:style w:type="paragraph" w:styleId="Zaglavljestranice">
    <w:name w:val="header"/>
    <w:basedOn w:val="Normal"/>
    <w:link w:val="Zaglavl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0C9B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F0C9B"/>
    <w:rPr>
      <w:rFonts w:ascii="Calibri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0C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F0C9B"/>
    <w:rPr>
      <w:rFonts w:ascii="Tahoma" w:hAnsi="Tahoma" w:cs="Tahoma"/>
      <w:sz w:val="16"/>
      <w:szCs w:val="16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0666DE"/>
    <w:rPr>
      <w:rFonts w:cs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666DE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4722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4722A1"/>
    <w:rPr>
      <w:b/>
      <w:bCs/>
    </w:rPr>
  </w:style>
  <w:style w:type="character" w:styleId="Naglaavanje">
    <w:name w:val="Emphasis"/>
    <w:basedOn w:val="Podrazumevanifontpasusa"/>
    <w:uiPriority w:val="20"/>
    <w:qFormat/>
    <w:rsid w:val="00472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E37C-F1E7-4F36-8CCB-A15AE6B9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Okanović</dc:creator>
  <cp:keywords/>
  <dc:description/>
  <cp:lastModifiedBy>Svetlana Okanović</cp:lastModifiedBy>
  <cp:revision>41</cp:revision>
  <dcterms:created xsi:type="dcterms:W3CDTF">2021-02-09T18:23:00Z</dcterms:created>
  <dcterms:modified xsi:type="dcterms:W3CDTF">2021-02-25T09:54:00Z</dcterms:modified>
</cp:coreProperties>
</file>